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D93C" w14:textId="3BC84691"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Слушали: </w:t>
      </w:r>
      <w:r w:rsidR="00B25EDF">
        <w:rPr>
          <w:rFonts w:ascii="Times New Roman" w:hAnsi="Times New Roman" w:cs="Times New Roman"/>
          <w:sz w:val="28"/>
          <w:szCs w:val="28"/>
        </w:rPr>
        <w:t>Ермошину</w:t>
      </w:r>
      <w:r w:rsidRPr="00976E26">
        <w:rPr>
          <w:rFonts w:ascii="Times New Roman" w:hAnsi="Times New Roman" w:cs="Times New Roman"/>
          <w:sz w:val="28"/>
          <w:szCs w:val="28"/>
        </w:rPr>
        <w:t xml:space="preserve"> </w:t>
      </w:r>
      <w:r w:rsidR="00B25EDF">
        <w:rPr>
          <w:rFonts w:ascii="Times New Roman" w:hAnsi="Times New Roman" w:cs="Times New Roman"/>
          <w:sz w:val="28"/>
          <w:szCs w:val="28"/>
        </w:rPr>
        <w:t>Л</w:t>
      </w:r>
      <w:r w:rsidRPr="00976E26">
        <w:rPr>
          <w:rFonts w:ascii="Times New Roman" w:hAnsi="Times New Roman" w:cs="Times New Roman"/>
          <w:sz w:val="28"/>
          <w:szCs w:val="28"/>
        </w:rPr>
        <w:t xml:space="preserve">.В председателя первичной профсоюзной организации МБДОУ </w:t>
      </w:r>
      <w:r w:rsidR="00B25EDF">
        <w:rPr>
          <w:rFonts w:ascii="Times New Roman" w:hAnsi="Times New Roman" w:cs="Times New Roman"/>
          <w:sz w:val="28"/>
          <w:szCs w:val="28"/>
        </w:rPr>
        <w:t>детский сад №39 г. Ельца</w:t>
      </w:r>
      <w:r w:rsidRPr="00976E26">
        <w:rPr>
          <w:rFonts w:ascii="Times New Roman" w:hAnsi="Times New Roman" w:cs="Times New Roman"/>
          <w:sz w:val="28"/>
          <w:szCs w:val="28"/>
        </w:rPr>
        <w:t>.</w:t>
      </w:r>
    </w:p>
    <w:p w14:paraId="360ADA18"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 Она рассказала, что в течение всего отчетного периода Профсоюзный комитет:</w:t>
      </w:r>
    </w:p>
    <w:p w14:paraId="325D6C09" w14:textId="36D4F623"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 - осуществлял проверку соглашения по охране труда; - контролировал прохождение сотрудниками медицинского осмотра; </w:t>
      </w:r>
    </w:p>
    <w:p w14:paraId="20D90E41"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принимал участие в разработке предложений к законодательным и иным нормативным актам; - оказывал материальную помощь членам Профсоюза;</w:t>
      </w:r>
    </w:p>
    <w:p w14:paraId="453A9272" w14:textId="505AF979"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 - принимал участие в урегулирование коллективных трудовых споров (конфликтов); - участвовал при согласовании графика отпусков работников на 202</w:t>
      </w:r>
      <w:r w:rsidR="00A97084">
        <w:rPr>
          <w:rFonts w:ascii="Times New Roman" w:hAnsi="Times New Roman" w:cs="Times New Roman"/>
          <w:sz w:val="28"/>
          <w:szCs w:val="28"/>
        </w:rPr>
        <w:t>1</w:t>
      </w:r>
      <w:r w:rsidRPr="00976E26">
        <w:rPr>
          <w:rFonts w:ascii="Times New Roman" w:hAnsi="Times New Roman" w:cs="Times New Roman"/>
          <w:sz w:val="28"/>
          <w:szCs w:val="28"/>
        </w:rPr>
        <w:t>-202</w:t>
      </w:r>
      <w:r w:rsidR="00A97084">
        <w:rPr>
          <w:rFonts w:ascii="Times New Roman" w:hAnsi="Times New Roman" w:cs="Times New Roman"/>
          <w:sz w:val="28"/>
          <w:szCs w:val="28"/>
        </w:rPr>
        <w:t>2</w:t>
      </w:r>
      <w:r w:rsidRPr="00976E26">
        <w:rPr>
          <w:rFonts w:ascii="Times New Roman" w:hAnsi="Times New Roman" w:cs="Times New Roman"/>
          <w:sz w:val="28"/>
          <w:szCs w:val="28"/>
        </w:rPr>
        <w:t>г;</w:t>
      </w:r>
    </w:p>
    <w:p w14:paraId="6EA413DC"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 - в коллективный договор были включены дополнительные социальные льготы и гарантии. Основанными целями профсоюза является защита социально трудовых интересов членов профсоюза. </w:t>
      </w:r>
    </w:p>
    <w:p w14:paraId="77AE8B90"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В данный период времени в ПМ действовали комиссии: </w:t>
      </w:r>
    </w:p>
    <w:p w14:paraId="229A5D65"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1. Ревизионная; </w:t>
      </w:r>
    </w:p>
    <w:p w14:paraId="1C90721F"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2. Культурно - массовая; </w:t>
      </w:r>
    </w:p>
    <w:p w14:paraId="246CCF13" w14:textId="77777777" w:rsidR="00976E26" w:rsidRDefault="00976E26">
      <w:pPr>
        <w:rPr>
          <w:rFonts w:ascii="Times New Roman" w:hAnsi="Times New Roman" w:cs="Times New Roman"/>
          <w:sz w:val="28"/>
          <w:szCs w:val="28"/>
        </w:rPr>
      </w:pPr>
      <w:r w:rsidRPr="00976E26">
        <w:rPr>
          <w:rFonts w:ascii="Times New Roman" w:hAnsi="Times New Roman" w:cs="Times New Roman"/>
          <w:sz w:val="28"/>
          <w:szCs w:val="28"/>
        </w:rPr>
        <w:t>3. По охране труда;</w:t>
      </w:r>
    </w:p>
    <w:p w14:paraId="41F87BF1" w14:textId="20D1FC78" w:rsidR="00B25EDF" w:rsidRDefault="00976E26">
      <w:pPr>
        <w:rPr>
          <w:rFonts w:ascii="Times New Roman" w:hAnsi="Times New Roman" w:cs="Times New Roman"/>
          <w:sz w:val="28"/>
          <w:szCs w:val="28"/>
        </w:rPr>
      </w:pPr>
      <w:r w:rsidRPr="00976E26">
        <w:rPr>
          <w:rFonts w:ascii="Times New Roman" w:hAnsi="Times New Roman" w:cs="Times New Roman"/>
          <w:sz w:val="28"/>
          <w:szCs w:val="28"/>
        </w:rPr>
        <w:t xml:space="preserve"> За отчетный период председателем первичной профсоюзной организации были внесены изменения и дополнения в коллективный договор от </w:t>
      </w:r>
      <w:r w:rsidR="00CF5F1B">
        <w:rPr>
          <w:rFonts w:ascii="Times New Roman" w:hAnsi="Times New Roman" w:cs="Times New Roman"/>
          <w:sz w:val="28"/>
          <w:szCs w:val="28"/>
        </w:rPr>
        <w:t>22</w:t>
      </w:r>
      <w:r w:rsidRPr="00976E26">
        <w:rPr>
          <w:rFonts w:ascii="Times New Roman" w:hAnsi="Times New Roman" w:cs="Times New Roman"/>
          <w:sz w:val="28"/>
          <w:szCs w:val="28"/>
        </w:rPr>
        <w:t>.0</w:t>
      </w:r>
      <w:r w:rsidR="00CF5F1B">
        <w:rPr>
          <w:rFonts w:ascii="Times New Roman" w:hAnsi="Times New Roman" w:cs="Times New Roman"/>
          <w:sz w:val="28"/>
          <w:szCs w:val="28"/>
        </w:rPr>
        <w:t>8</w:t>
      </w:r>
      <w:r w:rsidRPr="00976E26">
        <w:rPr>
          <w:rFonts w:ascii="Times New Roman" w:hAnsi="Times New Roman" w:cs="Times New Roman"/>
          <w:sz w:val="28"/>
          <w:szCs w:val="28"/>
        </w:rPr>
        <w:t>.202</w:t>
      </w:r>
      <w:r w:rsidR="00CF5F1B">
        <w:rPr>
          <w:rFonts w:ascii="Times New Roman" w:hAnsi="Times New Roman" w:cs="Times New Roman"/>
          <w:sz w:val="28"/>
          <w:szCs w:val="28"/>
        </w:rPr>
        <w:t>2</w:t>
      </w:r>
      <w:r w:rsidRPr="00976E26">
        <w:rPr>
          <w:rFonts w:ascii="Times New Roman" w:hAnsi="Times New Roman" w:cs="Times New Roman"/>
          <w:sz w:val="28"/>
          <w:szCs w:val="28"/>
        </w:rPr>
        <w:t xml:space="preserve"> г, который регулирует вопросы условий труда, порядок и условия оплаты труда работников отрасли, ежегодные оплачиваемые отпуска работников образовательной организации работников, а также предоставления льгот и гарантий работникам дошкольной образовательной организации.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работников, оказывать материальную поддержку. Разработана годовая циклограмма работы первичной профсоюзной организации, оформлен уголок профсоюзной организации, в котором помещены Правила внутреннего трудового распорядка, «Объявления», «Поздравляем», информационный листок и другое. Для сплочения коллектива и поддержания жизнерадостной атмосферы проводится культурно - просветительская работа</w:t>
      </w:r>
      <w:r w:rsidR="00E536EF">
        <w:rPr>
          <w:rFonts w:ascii="Times New Roman" w:hAnsi="Times New Roman" w:cs="Times New Roman"/>
          <w:sz w:val="28"/>
          <w:szCs w:val="28"/>
        </w:rPr>
        <w:t>.</w:t>
      </w:r>
      <w:r w:rsidRPr="00976E26">
        <w:rPr>
          <w:rFonts w:ascii="Times New Roman" w:hAnsi="Times New Roman" w:cs="Times New Roman"/>
          <w:sz w:val="28"/>
          <w:szCs w:val="28"/>
        </w:rPr>
        <w:t xml:space="preserve"> Организуются культурные мероприятия – поздравления юбиляров, проводы на заслуженный отдых. Ежегодно члены профсоюза получают небольшие новогодние сувениры, </w:t>
      </w:r>
      <w:proofErr w:type="spellStart"/>
      <w:r w:rsidRPr="00976E26">
        <w:rPr>
          <w:rFonts w:ascii="Times New Roman" w:hAnsi="Times New Roman" w:cs="Times New Roman"/>
          <w:sz w:val="28"/>
          <w:szCs w:val="28"/>
        </w:rPr>
        <w:t>приобретѐнные</w:t>
      </w:r>
      <w:proofErr w:type="spellEnd"/>
      <w:r w:rsidRPr="00976E26">
        <w:rPr>
          <w:rFonts w:ascii="Times New Roman" w:hAnsi="Times New Roman" w:cs="Times New Roman"/>
          <w:sz w:val="28"/>
          <w:szCs w:val="28"/>
        </w:rPr>
        <w:t xml:space="preserve"> за </w:t>
      </w:r>
      <w:proofErr w:type="spellStart"/>
      <w:r w:rsidRPr="00976E26">
        <w:rPr>
          <w:rFonts w:ascii="Times New Roman" w:hAnsi="Times New Roman" w:cs="Times New Roman"/>
          <w:sz w:val="28"/>
          <w:szCs w:val="28"/>
        </w:rPr>
        <w:t>счѐт</w:t>
      </w:r>
      <w:proofErr w:type="spellEnd"/>
      <w:r w:rsidRPr="00976E26">
        <w:rPr>
          <w:rFonts w:ascii="Times New Roman" w:hAnsi="Times New Roman" w:cs="Times New Roman"/>
          <w:sz w:val="28"/>
          <w:szCs w:val="28"/>
        </w:rPr>
        <w:t xml:space="preserve"> средств первичной профсоюзной организации МБДОУ. За истекший период коллектив </w:t>
      </w:r>
      <w:r w:rsidRPr="00976E26">
        <w:rPr>
          <w:rFonts w:ascii="Times New Roman" w:hAnsi="Times New Roman" w:cs="Times New Roman"/>
          <w:sz w:val="28"/>
          <w:szCs w:val="28"/>
        </w:rPr>
        <w:lastRenderedPageBreak/>
        <w:t xml:space="preserve">принимал участие в акции «Окна Победы». Не были оставлены без внимания ветераны педагогического труда, в день праздника «Пожилого человека» их чествовали небольшими сувенирами. Финансовая работа в первичной Профсоюзной организации проводится в соответствии с уставом Профсоюза работников Образования и Науки РФ. Была выделена материальная помощь членам профсоюза, с рождением ребенка и на похороны близким. </w:t>
      </w:r>
    </w:p>
    <w:p w14:paraId="1761B6FA" w14:textId="41691E30" w:rsidR="00E705E3" w:rsidRPr="00976E26" w:rsidRDefault="00976E26">
      <w:pPr>
        <w:rPr>
          <w:rFonts w:ascii="Times New Roman" w:hAnsi="Times New Roman" w:cs="Times New Roman"/>
          <w:sz w:val="28"/>
          <w:szCs w:val="28"/>
        </w:rPr>
      </w:pPr>
      <w:r w:rsidRPr="00976E26">
        <w:rPr>
          <w:rFonts w:ascii="Times New Roman" w:hAnsi="Times New Roman" w:cs="Times New Roman"/>
          <w:sz w:val="28"/>
          <w:szCs w:val="28"/>
        </w:rPr>
        <w:t>Работа первичной профсоюзной организации проводилась в соответствии с планом работы ППО работников образования на 202</w:t>
      </w:r>
      <w:r w:rsidR="00CF5F1B">
        <w:rPr>
          <w:rFonts w:ascii="Times New Roman" w:hAnsi="Times New Roman" w:cs="Times New Roman"/>
          <w:sz w:val="28"/>
          <w:szCs w:val="28"/>
        </w:rPr>
        <w:t>1</w:t>
      </w:r>
      <w:r w:rsidRPr="00976E26">
        <w:rPr>
          <w:rFonts w:ascii="Times New Roman" w:hAnsi="Times New Roman" w:cs="Times New Roman"/>
          <w:sz w:val="28"/>
          <w:szCs w:val="28"/>
        </w:rPr>
        <w:t xml:space="preserve"> - 202</w:t>
      </w:r>
      <w:r w:rsidR="00CF5F1B">
        <w:rPr>
          <w:rFonts w:ascii="Times New Roman" w:hAnsi="Times New Roman" w:cs="Times New Roman"/>
          <w:sz w:val="28"/>
          <w:szCs w:val="28"/>
        </w:rPr>
        <w:t>2</w:t>
      </w:r>
      <w:r w:rsidRPr="00976E26">
        <w:rPr>
          <w:rFonts w:ascii="Times New Roman" w:hAnsi="Times New Roman" w:cs="Times New Roman"/>
          <w:sz w:val="28"/>
          <w:szCs w:val="28"/>
        </w:rPr>
        <w:t xml:space="preserve"> год</w:t>
      </w:r>
      <w:r w:rsidR="00B25EDF">
        <w:rPr>
          <w:rFonts w:ascii="Times New Roman" w:hAnsi="Times New Roman" w:cs="Times New Roman"/>
          <w:sz w:val="28"/>
          <w:szCs w:val="28"/>
        </w:rPr>
        <w:t>.</w:t>
      </w:r>
      <w:r w:rsidRPr="00976E26">
        <w:rPr>
          <w:rFonts w:ascii="Times New Roman" w:hAnsi="Times New Roman" w:cs="Times New Roman"/>
          <w:sz w:val="28"/>
          <w:szCs w:val="28"/>
        </w:rPr>
        <w:t xml:space="preserve"> Регулярно проводились заседания профкома. За отчетный период на заседаниях профкома (всего 3 заседания). Решались вопросы по подготовке к новому учебному году, согласования графика отпусков на предстоящий календарный год, об участии в акциях, контроль за соблюдением правил трудового распорядка, который является приложением к коллективному договору, социально-экономические вопросы, информационная работа, охрана труда, оздоровление работников, культурно-массовая работа, выплаты материальной помощи членам профсоюза и т.д. В течение учебного года на стенде «Мой Профсоюз» размещается необходимая профсоюзная информация, план работы, различные положения и инструкции, информации о </w:t>
      </w:r>
      <w:proofErr w:type="spellStart"/>
      <w:r w:rsidRPr="00976E26">
        <w:rPr>
          <w:rFonts w:ascii="Times New Roman" w:hAnsi="Times New Roman" w:cs="Times New Roman"/>
          <w:sz w:val="28"/>
          <w:szCs w:val="28"/>
        </w:rPr>
        <w:t>путѐвках</w:t>
      </w:r>
      <w:proofErr w:type="spellEnd"/>
      <w:r w:rsidRPr="00976E26">
        <w:rPr>
          <w:rFonts w:ascii="Times New Roman" w:hAnsi="Times New Roman" w:cs="Times New Roman"/>
          <w:sz w:val="28"/>
          <w:szCs w:val="28"/>
        </w:rPr>
        <w:t>, сведения о деятельности вышестоящих профсоюзных структур, сменные разделы, объявления, поздравления. В течение года председатель первичной профсоюзной организации участвовала в заседаниях комиссии по распределению стимулирующих выплат. Проводятся заседания профкома по вопросам выплаты материальной помощи членам профсоюза</w:t>
      </w:r>
      <w:r w:rsidR="00723A03">
        <w:rPr>
          <w:rFonts w:ascii="Times New Roman" w:hAnsi="Times New Roman" w:cs="Times New Roman"/>
          <w:sz w:val="28"/>
          <w:szCs w:val="28"/>
        </w:rPr>
        <w:t xml:space="preserve">. </w:t>
      </w:r>
      <w:r w:rsidRPr="00976E26">
        <w:rPr>
          <w:rFonts w:ascii="Times New Roman" w:hAnsi="Times New Roman" w:cs="Times New Roman"/>
          <w:sz w:val="28"/>
          <w:szCs w:val="28"/>
        </w:rPr>
        <w:t>Ежегодно профсоюзным комитетом проводились проверки совместно с комиссией по охране труда, где были составлены протоколы, также в течение года проводились различные виды инструктажей. В целом хочется подвести итог, что основные мероприятия плана работы на 202</w:t>
      </w:r>
      <w:r w:rsidR="00CF5F1B">
        <w:rPr>
          <w:rFonts w:ascii="Times New Roman" w:hAnsi="Times New Roman" w:cs="Times New Roman"/>
          <w:sz w:val="28"/>
          <w:szCs w:val="28"/>
        </w:rPr>
        <w:t>1</w:t>
      </w:r>
      <w:r w:rsidRPr="00976E26">
        <w:rPr>
          <w:rFonts w:ascii="Times New Roman" w:hAnsi="Times New Roman" w:cs="Times New Roman"/>
          <w:sz w:val="28"/>
          <w:szCs w:val="28"/>
        </w:rPr>
        <w:t>-202</w:t>
      </w:r>
      <w:r w:rsidR="00CF5F1B">
        <w:rPr>
          <w:rFonts w:ascii="Times New Roman" w:hAnsi="Times New Roman" w:cs="Times New Roman"/>
          <w:sz w:val="28"/>
          <w:szCs w:val="28"/>
        </w:rPr>
        <w:t>2</w:t>
      </w:r>
      <w:r w:rsidRPr="00976E26">
        <w:rPr>
          <w:rFonts w:ascii="Times New Roman" w:hAnsi="Times New Roman" w:cs="Times New Roman"/>
          <w:sz w:val="28"/>
          <w:szCs w:val="28"/>
        </w:rPr>
        <w:t xml:space="preserve"> год выполнены. Но у профсоюзного комитета тоже есть над чем поработать. В перспективе –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 Члены профсоюзной организации постановили, что работу ППО МБДОУ за 202</w:t>
      </w:r>
      <w:r w:rsidR="00CF5F1B">
        <w:rPr>
          <w:rFonts w:ascii="Times New Roman" w:hAnsi="Times New Roman" w:cs="Times New Roman"/>
          <w:sz w:val="28"/>
          <w:szCs w:val="28"/>
        </w:rPr>
        <w:t>1</w:t>
      </w:r>
      <w:r w:rsidRPr="00976E26">
        <w:rPr>
          <w:rFonts w:ascii="Times New Roman" w:hAnsi="Times New Roman" w:cs="Times New Roman"/>
          <w:sz w:val="28"/>
          <w:szCs w:val="28"/>
        </w:rPr>
        <w:t>-202</w:t>
      </w:r>
      <w:r w:rsidR="00CF5F1B">
        <w:rPr>
          <w:rFonts w:ascii="Times New Roman" w:hAnsi="Times New Roman" w:cs="Times New Roman"/>
          <w:sz w:val="28"/>
          <w:szCs w:val="28"/>
        </w:rPr>
        <w:t>2</w:t>
      </w:r>
      <w:r w:rsidRPr="00976E26">
        <w:rPr>
          <w:rFonts w:ascii="Times New Roman" w:hAnsi="Times New Roman" w:cs="Times New Roman"/>
          <w:sz w:val="28"/>
          <w:szCs w:val="28"/>
        </w:rPr>
        <w:t xml:space="preserve">г. считать удовлетворительной. Хотелось бы поблагодарить всех членов профсоюзной организации, принимающих активное участие в культурных и спортивных мероприятиях. </w:t>
      </w:r>
    </w:p>
    <w:sectPr w:rsidR="00E705E3" w:rsidRPr="00976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26"/>
    <w:rsid w:val="00723A03"/>
    <w:rsid w:val="00976E26"/>
    <w:rsid w:val="00A97084"/>
    <w:rsid w:val="00B25EDF"/>
    <w:rsid w:val="00CF5F1B"/>
    <w:rsid w:val="00E536EF"/>
    <w:rsid w:val="00E7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68AA"/>
  <w15:chartTrackingRefBased/>
  <w15:docId w15:val="{5D368E9C-3076-4BD8-9A68-09EC45F5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Ермошин</dc:creator>
  <cp:keywords/>
  <dc:description/>
  <cp:lastModifiedBy>Степан Ермошин</cp:lastModifiedBy>
  <cp:revision>4</cp:revision>
  <dcterms:created xsi:type="dcterms:W3CDTF">2022-07-18T17:08:00Z</dcterms:created>
  <dcterms:modified xsi:type="dcterms:W3CDTF">2023-05-02T11:58:00Z</dcterms:modified>
</cp:coreProperties>
</file>